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318" w:tblpY="1"/>
        <w:tblW w:w="103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2160"/>
        <w:gridCol w:w="5529"/>
        <w:gridCol w:w="2625"/>
      </w:tblGrid>
      <w:tr w:rsidR="00101CBF" w:rsidRPr="00117C00" w:rsidTr="00BB418F">
        <w:tc>
          <w:tcPr>
            <w:tcW w:w="2160" w:type="dxa"/>
            <w:shd w:val="clear" w:color="auto" w:fill="auto"/>
          </w:tcPr>
          <w:p w:rsidR="00101CBF" w:rsidRPr="00117C00" w:rsidRDefault="00101CBF" w:rsidP="00BB418F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222250</wp:posOffset>
                  </wp:positionV>
                  <wp:extent cx="1035050" cy="952500"/>
                  <wp:effectExtent l="19050" t="0" r="0" b="0"/>
                  <wp:wrapNone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IE5\IDMBFT56\D+C Final 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808" t="13468" r="23808" b="1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shd w:val="clear" w:color="auto" w:fill="auto"/>
          </w:tcPr>
          <w:p w:rsidR="00101CBF" w:rsidRPr="00117C00" w:rsidRDefault="00101CBF" w:rsidP="00BB418F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smallCaps/>
                <w:color w:val="262626" w:themeColor="text1" w:themeTint="D9"/>
                <w:sz w:val="26"/>
                <w:szCs w:val="24"/>
              </w:rPr>
            </w:pPr>
          </w:p>
          <w:p w:rsidR="00101CBF" w:rsidRPr="007376D3" w:rsidRDefault="00101CBF" w:rsidP="00BB418F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color w:val="002060"/>
                <w:sz w:val="16"/>
                <w:szCs w:val="32"/>
              </w:rPr>
            </w:pPr>
          </w:p>
          <w:p w:rsidR="00101CBF" w:rsidRPr="007376D3" w:rsidRDefault="00101CBF" w:rsidP="00BB418F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Down and Connor</w:t>
            </w:r>
          </w:p>
          <w:p w:rsidR="00101CBF" w:rsidRPr="007376D3" w:rsidRDefault="00101CBF" w:rsidP="00BB418F">
            <w:pPr>
              <w:jc w:val="center"/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</w:pPr>
            <w:r w:rsidRPr="007376D3">
              <w:rPr>
                <w:rFonts w:ascii="Palatino Linotype" w:hAnsi="Palatino Linotype" w:cs="Microsoft New Tai Lue"/>
                <w:b/>
                <w:bCs/>
                <w:iCs/>
                <w:smallCaps/>
                <w:color w:val="002060"/>
                <w:sz w:val="30"/>
                <w:szCs w:val="32"/>
              </w:rPr>
              <w:t>Catholic Schools’ Support Service</w:t>
            </w:r>
          </w:p>
          <w:p w:rsidR="00101CBF" w:rsidRDefault="00101CBF" w:rsidP="00BB418F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  <w:p w:rsidR="00101CBF" w:rsidRDefault="00101CBF" w:rsidP="005773F0">
            <w:pPr>
              <w:tabs>
                <w:tab w:val="left" w:pos="5055"/>
              </w:tabs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  <w:p w:rsidR="00101CBF" w:rsidRPr="00117C00" w:rsidRDefault="00101CBF" w:rsidP="005773F0">
            <w:pPr>
              <w:jc w:val="center"/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</w:tcPr>
          <w:p w:rsidR="00101CBF" w:rsidRPr="00117C00" w:rsidRDefault="00101CBF" w:rsidP="00BB418F">
            <w:pPr>
              <w:rPr>
                <w:rFonts w:ascii="Microsoft New Tai Lue" w:hAnsi="Microsoft New Tai Lue" w:cs="Microsoft New Tai Lue"/>
                <w:b/>
                <w:bCs/>
                <w:iCs/>
                <w:color w:val="262626" w:themeColor="text1" w:themeTint="D9"/>
                <w:sz w:val="32"/>
                <w:szCs w:val="32"/>
              </w:rPr>
            </w:pPr>
            <w:r w:rsidRPr="00117C00">
              <w:rPr>
                <w:rFonts w:ascii="Microsoft New Tai Lue" w:hAnsi="Microsoft New Tai Lue" w:cs="Microsoft New Tai Lue"/>
                <w:b/>
                <w:bCs/>
                <w:iCs/>
                <w:noProof/>
                <w:color w:val="262626" w:themeColor="text1" w:themeTint="D9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66040</wp:posOffset>
                  </wp:positionH>
                  <wp:positionV relativeFrom="paragraph">
                    <wp:posOffset>146050</wp:posOffset>
                  </wp:positionV>
                  <wp:extent cx="1167130" cy="1143000"/>
                  <wp:effectExtent l="19050" t="0" r="0" b="0"/>
                  <wp:wrapTight wrapText="bothSides">
                    <wp:wrapPolygon edited="0">
                      <wp:start x="-353" y="0"/>
                      <wp:lineTo x="-353" y="21240"/>
                      <wp:lineTo x="21506" y="21240"/>
                      <wp:lineTo x="21506" y="0"/>
                      <wp:lineTo x="-353" y="0"/>
                    </wp:wrapPolygon>
                  </wp:wrapTight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773F0" w:rsidRPr="005773F0" w:rsidRDefault="005773F0" w:rsidP="005773F0">
      <w:pPr>
        <w:jc w:val="center"/>
        <w:rPr>
          <w:rFonts w:ascii="Lucida Calligraphy" w:hAnsi="Lucida Calligraphy" w:cstheme="minorHAnsi"/>
          <w:b/>
          <w:bCs/>
          <w:color w:val="002060"/>
          <w:sz w:val="46"/>
          <w:szCs w:val="48"/>
        </w:rPr>
      </w:pPr>
      <w:r w:rsidRPr="005773F0">
        <w:rPr>
          <w:rFonts w:ascii="Lucida Calligraphy" w:hAnsi="Lucida Calligraphy" w:cstheme="minorHAnsi"/>
          <w:b/>
          <w:bCs/>
          <w:color w:val="002060"/>
          <w:sz w:val="46"/>
          <w:szCs w:val="48"/>
        </w:rPr>
        <w:t>“</w:t>
      </w:r>
      <w:r w:rsidRPr="005773F0">
        <w:rPr>
          <w:rFonts w:ascii="Lucida Calligraphy" w:hAnsi="Lucida Calligraphy" w:cstheme="minorHAnsi"/>
          <w:b/>
          <w:bCs/>
          <w:color w:val="002060"/>
          <w:sz w:val="42"/>
          <w:szCs w:val="44"/>
        </w:rPr>
        <w:t>Knock and the door will be opened”</w:t>
      </w:r>
    </w:p>
    <w:p w:rsidR="005773F0" w:rsidRDefault="005773F0" w:rsidP="00E70836">
      <w:pPr>
        <w:jc w:val="center"/>
        <w:rPr>
          <w:rFonts w:cstheme="minorHAnsi"/>
          <w:color w:val="002060"/>
          <w:sz w:val="36"/>
        </w:rPr>
      </w:pPr>
    </w:p>
    <w:p w:rsidR="00194910" w:rsidRDefault="00BA1001" w:rsidP="00E70836">
      <w:pPr>
        <w:jc w:val="center"/>
        <w:rPr>
          <w:rFonts w:cstheme="minorHAnsi"/>
          <w:color w:val="002060"/>
          <w:sz w:val="36"/>
        </w:rPr>
      </w:pPr>
      <w:r>
        <w:rPr>
          <w:rFonts w:cstheme="minorHAnsi"/>
          <w:noProof/>
          <w:color w:val="002060"/>
          <w:sz w:val="36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1.85pt;margin-top:16.75pt;width:265.9pt;height:396pt;z-index:251662336;mso-width-relative:margin;mso-height-relative:margin" stroked="f">
            <v:textbox>
              <w:txbxContent>
                <w:p w:rsidR="005773F0" w:rsidRPr="00645FC3" w:rsidRDefault="005773F0" w:rsidP="005773F0">
                  <w:pPr>
                    <w:shd w:val="clear" w:color="auto" w:fill="595959" w:themeFill="text1" w:themeFillTint="A6"/>
                    <w:jc w:val="center"/>
                    <w:rPr>
                      <w:sz w:val="2"/>
                    </w:rPr>
                  </w:pPr>
                </w:p>
                <w:p w:rsidR="005773F0" w:rsidRDefault="005773F0" w:rsidP="005773F0">
                  <w:pPr>
                    <w:shd w:val="clear" w:color="auto" w:fill="595959" w:themeFill="text1" w:themeFillTint="A6"/>
                    <w:jc w:val="center"/>
                    <w:rPr>
                      <w:szCs w:val="22"/>
                    </w:rPr>
                  </w:pPr>
                </w:p>
                <w:p w:rsidR="005773F0" w:rsidRDefault="005773F0" w:rsidP="005773F0">
                  <w:pPr>
                    <w:shd w:val="clear" w:color="auto" w:fill="595959" w:themeFill="text1" w:themeFillTint="A6"/>
                    <w:jc w:val="center"/>
                  </w:pPr>
                  <w:r w:rsidRPr="00A86FEF">
                    <w:rPr>
                      <w:noProof/>
                      <w:szCs w:val="22"/>
                      <w:lang w:val="en-GB"/>
                    </w:rPr>
                    <w:drawing>
                      <wp:inline distT="0" distB="0" distL="0" distR="0">
                        <wp:extent cx="2914650" cy="4552950"/>
                        <wp:effectExtent l="19050" t="0" r="0" b="0"/>
                        <wp:docPr id="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11&quot; X 17&quot;] Jesus at the Door By Del Parson.: Del Parson, LDS, The Church of  Jesus Christ of Latter-day Saints, Mormon: Amazon.com: Book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3395" t="2200" r="2160" b="22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455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 w:rsidP="00E70836">
      <w:pPr>
        <w:jc w:val="center"/>
        <w:rPr>
          <w:rFonts w:cstheme="minorHAnsi"/>
          <w:color w:val="002060"/>
          <w:sz w:val="36"/>
        </w:rPr>
      </w:pPr>
    </w:p>
    <w:p w:rsidR="00101CBF" w:rsidRDefault="00101CBF">
      <w:pPr>
        <w:rPr>
          <w:rFonts w:cstheme="minorHAnsi"/>
          <w:color w:val="002060"/>
          <w:sz w:val="36"/>
        </w:rPr>
      </w:pPr>
      <w:r>
        <w:rPr>
          <w:rFonts w:cstheme="minorHAnsi"/>
          <w:color w:val="002060"/>
          <w:sz w:val="36"/>
        </w:rPr>
        <w:br w:type="page"/>
      </w:r>
    </w:p>
    <w:p w:rsidR="00194910" w:rsidRPr="005773F0" w:rsidRDefault="002E2B7B" w:rsidP="005773F0">
      <w:pPr>
        <w:rPr>
          <w:rFonts w:asciiTheme="minorHAnsi" w:hAnsiTheme="minorHAnsi" w:cstheme="minorHAnsi"/>
          <w:b/>
          <w:bCs/>
          <w:smallCaps/>
          <w:color w:val="002060"/>
          <w:sz w:val="28"/>
        </w:rPr>
      </w:pPr>
      <w:r w:rsidRPr="005773F0">
        <w:rPr>
          <w:rFonts w:asciiTheme="minorHAnsi" w:hAnsiTheme="minorHAnsi" w:cstheme="minorHAnsi"/>
          <w:b/>
          <w:iCs/>
          <w:smallCaps/>
          <w:color w:val="002060"/>
          <w:sz w:val="28"/>
        </w:rPr>
        <w:lastRenderedPageBreak/>
        <w:t>We</w:t>
      </w:r>
      <w:r w:rsidR="000B361A" w:rsidRPr="005773F0">
        <w:rPr>
          <w:rFonts w:asciiTheme="minorHAnsi" w:hAnsiTheme="minorHAnsi" w:cstheme="minorHAnsi"/>
          <w:b/>
          <w:iCs/>
          <w:smallCaps/>
          <w:color w:val="002060"/>
          <w:sz w:val="28"/>
        </w:rPr>
        <w:t>lcome</w:t>
      </w:r>
    </w:p>
    <w:p w:rsidR="005773F0" w:rsidRPr="005773F0" w:rsidRDefault="005773F0" w:rsidP="005773F0">
      <w:pPr>
        <w:rPr>
          <w:rFonts w:asciiTheme="minorHAnsi" w:hAnsiTheme="minorHAnsi" w:cstheme="minorHAnsi"/>
          <w:i/>
          <w:iCs/>
          <w:color w:val="002060"/>
          <w:sz w:val="16"/>
        </w:rPr>
      </w:pPr>
    </w:p>
    <w:p w:rsidR="00BE25CF" w:rsidRPr="005773F0" w:rsidRDefault="00BE25CF" w:rsidP="005773F0">
      <w:pPr>
        <w:rPr>
          <w:rFonts w:asciiTheme="minorHAnsi" w:hAnsiTheme="minorHAnsi" w:cstheme="minorHAnsi"/>
          <w:b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 xml:space="preserve">Allow staff a few minutes to “settle down”. </w:t>
      </w:r>
    </w:p>
    <w:p w:rsidR="00BE25CF" w:rsidRPr="005773F0" w:rsidRDefault="00BE25CF" w:rsidP="005773F0">
      <w:pPr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Put everything down on the floor.</w:t>
      </w:r>
    </w:p>
    <w:p w:rsidR="00BE25CF" w:rsidRPr="005773F0" w:rsidRDefault="00BE25CF" w:rsidP="005773F0">
      <w:pPr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Sit comfortably.</w:t>
      </w:r>
    </w:p>
    <w:p w:rsidR="00085C09" w:rsidRPr="00F108FD" w:rsidRDefault="00085C09" w:rsidP="005773F0">
      <w:pPr>
        <w:rPr>
          <w:rFonts w:asciiTheme="minorHAnsi" w:hAnsiTheme="minorHAnsi" w:cstheme="minorHAnsi"/>
          <w:color w:val="002060"/>
          <w:sz w:val="34"/>
        </w:rPr>
      </w:pPr>
    </w:p>
    <w:p w:rsidR="006A1B39" w:rsidRPr="005773F0" w:rsidRDefault="00BE25CF" w:rsidP="005773F0">
      <w:pPr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 w:rsidRPr="005773F0">
        <w:rPr>
          <w:rFonts w:asciiTheme="minorHAnsi" w:hAnsiTheme="minorHAnsi" w:cstheme="minorHAnsi"/>
          <w:b/>
          <w:iCs/>
          <w:smallCaps/>
          <w:color w:val="002060"/>
          <w:sz w:val="28"/>
        </w:rPr>
        <w:t>Leader</w:t>
      </w:r>
      <w:r w:rsidR="006A1B39" w:rsidRPr="005773F0">
        <w:rPr>
          <w:rFonts w:asciiTheme="minorHAnsi" w:hAnsiTheme="minorHAnsi" w:cstheme="minorHAnsi"/>
          <w:b/>
          <w:iCs/>
          <w:smallCaps/>
          <w:color w:val="002060"/>
          <w:sz w:val="28"/>
        </w:rPr>
        <w:t xml:space="preserve"> </w:t>
      </w:r>
    </w:p>
    <w:p w:rsidR="006A1B39" w:rsidRPr="005773F0" w:rsidRDefault="006A1B39" w:rsidP="005773F0">
      <w:pPr>
        <w:rPr>
          <w:rFonts w:asciiTheme="minorHAnsi" w:hAnsiTheme="minorHAnsi" w:cstheme="minorHAnsi"/>
          <w:i/>
          <w:iCs/>
          <w:color w:val="008F00"/>
          <w:sz w:val="16"/>
        </w:rPr>
      </w:pPr>
    </w:p>
    <w:p w:rsidR="00BE25CF" w:rsidRPr="005773F0" w:rsidRDefault="006A1B39" w:rsidP="005773F0">
      <w:pPr>
        <w:rPr>
          <w:rFonts w:asciiTheme="minorHAnsi" w:hAnsiTheme="minorHAnsi" w:cstheme="minorHAnsi"/>
          <w:b/>
          <w:bCs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bCs/>
          <w:color w:val="002060"/>
        </w:rPr>
        <w:t>Sign of the Cross</w:t>
      </w:r>
      <w:r w:rsidR="007B66E6" w:rsidRPr="005773F0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7B66E6" w:rsidRPr="005773F0">
        <w:rPr>
          <w:rFonts w:asciiTheme="minorHAnsi" w:hAnsiTheme="minorHAnsi" w:cstheme="minorHAnsi"/>
          <w:bCs/>
          <w:i/>
          <w:iCs/>
          <w:color w:val="002060"/>
        </w:rPr>
        <w:t>(as a candle is lit)</w:t>
      </w:r>
    </w:p>
    <w:p w:rsidR="006A1B39" w:rsidRPr="005773F0" w:rsidRDefault="006A1B39" w:rsidP="005773F0">
      <w:pPr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In the name of the Father</w:t>
      </w:r>
    </w:p>
    <w:p w:rsidR="006A1B39" w:rsidRPr="005773F0" w:rsidRDefault="000A6580" w:rsidP="005773F0">
      <w:pPr>
        <w:rPr>
          <w:rFonts w:asciiTheme="minorHAnsi" w:hAnsiTheme="minorHAnsi" w:cstheme="minorHAnsi"/>
          <w:color w:val="002060"/>
        </w:rPr>
      </w:pPr>
      <w:proofErr w:type="gramStart"/>
      <w:r w:rsidRPr="005773F0">
        <w:rPr>
          <w:rFonts w:asciiTheme="minorHAnsi" w:hAnsiTheme="minorHAnsi" w:cstheme="minorHAnsi"/>
          <w:color w:val="002060"/>
        </w:rPr>
        <w:t>a</w:t>
      </w:r>
      <w:r w:rsidR="006A1B39" w:rsidRPr="005773F0">
        <w:rPr>
          <w:rFonts w:asciiTheme="minorHAnsi" w:hAnsiTheme="minorHAnsi" w:cstheme="minorHAnsi"/>
          <w:color w:val="002060"/>
        </w:rPr>
        <w:t>nd</w:t>
      </w:r>
      <w:proofErr w:type="gramEnd"/>
      <w:r w:rsidR="006A1B39" w:rsidRPr="005773F0">
        <w:rPr>
          <w:rFonts w:asciiTheme="minorHAnsi" w:hAnsiTheme="minorHAnsi" w:cstheme="minorHAnsi"/>
          <w:color w:val="002060"/>
        </w:rPr>
        <w:t xml:space="preserve"> of the Son</w:t>
      </w:r>
    </w:p>
    <w:p w:rsidR="006A1B39" w:rsidRPr="005773F0" w:rsidRDefault="000A6580" w:rsidP="005773F0">
      <w:pPr>
        <w:rPr>
          <w:rFonts w:asciiTheme="minorHAnsi" w:hAnsiTheme="minorHAnsi" w:cstheme="minorHAnsi"/>
          <w:color w:val="002060"/>
        </w:rPr>
      </w:pPr>
      <w:proofErr w:type="gramStart"/>
      <w:r w:rsidRPr="005773F0">
        <w:rPr>
          <w:rFonts w:asciiTheme="minorHAnsi" w:hAnsiTheme="minorHAnsi" w:cstheme="minorHAnsi"/>
          <w:color w:val="002060"/>
        </w:rPr>
        <w:t>a</w:t>
      </w:r>
      <w:r w:rsidR="006A1B39" w:rsidRPr="005773F0">
        <w:rPr>
          <w:rFonts w:asciiTheme="minorHAnsi" w:hAnsiTheme="minorHAnsi" w:cstheme="minorHAnsi"/>
          <w:color w:val="002060"/>
        </w:rPr>
        <w:t>nd</w:t>
      </w:r>
      <w:proofErr w:type="gramEnd"/>
      <w:r w:rsidR="006A1B39" w:rsidRPr="005773F0">
        <w:rPr>
          <w:rFonts w:asciiTheme="minorHAnsi" w:hAnsiTheme="minorHAnsi" w:cstheme="minorHAnsi"/>
          <w:color w:val="002060"/>
        </w:rPr>
        <w:t xml:space="preserve"> of the Holy Spirit</w:t>
      </w:r>
    </w:p>
    <w:p w:rsidR="006A1B39" w:rsidRPr="005773F0" w:rsidRDefault="006A1B39" w:rsidP="005773F0">
      <w:pPr>
        <w:rPr>
          <w:rFonts w:asciiTheme="minorHAnsi" w:hAnsiTheme="minorHAnsi" w:cstheme="minorHAnsi"/>
          <w:smallCaps/>
          <w:color w:val="002060"/>
        </w:rPr>
      </w:pPr>
      <w:r w:rsidRPr="005773F0">
        <w:rPr>
          <w:rFonts w:asciiTheme="minorHAnsi" w:hAnsiTheme="minorHAnsi" w:cstheme="minorHAnsi"/>
          <w:smallCaps/>
          <w:color w:val="002060"/>
        </w:rPr>
        <w:t>Amen</w:t>
      </w:r>
    </w:p>
    <w:p w:rsidR="00F108FD" w:rsidRPr="00F108FD" w:rsidRDefault="00F108FD" w:rsidP="005773F0">
      <w:pPr>
        <w:rPr>
          <w:rFonts w:asciiTheme="minorHAnsi" w:hAnsiTheme="minorHAnsi" w:cstheme="minorHAnsi"/>
          <w:iCs/>
          <w:color w:val="008F00"/>
          <w:sz w:val="34"/>
        </w:rPr>
      </w:pPr>
    </w:p>
    <w:p w:rsidR="006A1B39" w:rsidRPr="005773F0" w:rsidRDefault="005773F0" w:rsidP="005773F0">
      <w:pPr>
        <w:jc w:val="both"/>
        <w:rPr>
          <w:rFonts w:asciiTheme="minorHAnsi" w:hAnsiTheme="minorHAnsi" w:cstheme="minorHAnsi"/>
          <w:b/>
          <w:iCs/>
          <w:smallCaps/>
          <w:color w:val="002060"/>
          <w:sz w:val="28"/>
        </w:rPr>
      </w:pPr>
      <w:r>
        <w:rPr>
          <w:rFonts w:asciiTheme="minorHAnsi" w:hAnsiTheme="minorHAnsi" w:cstheme="minorHAnsi"/>
          <w:b/>
          <w:iCs/>
          <w:smallCaps/>
          <w:color w:val="002060"/>
          <w:sz w:val="28"/>
        </w:rPr>
        <w:t>Leader</w:t>
      </w:r>
    </w:p>
    <w:p w:rsidR="005773F0" w:rsidRPr="005773F0" w:rsidRDefault="005773F0" w:rsidP="005773F0">
      <w:pPr>
        <w:jc w:val="both"/>
        <w:rPr>
          <w:rFonts w:asciiTheme="minorHAnsi" w:hAnsiTheme="minorHAnsi" w:cstheme="minorHAnsi"/>
          <w:i/>
          <w:iCs/>
          <w:color w:val="008F00"/>
          <w:sz w:val="16"/>
        </w:rPr>
      </w:pPr>
    </w:p>
    <w:p w:rsidR="007B66E6" w:rsidRPr="005773F0" w:rsidRDefault="007B66E6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Display the picture on a large screen/whiteboard</w:t>
      </w:r>
      <w:r w:rsidR="005773F0">
        <w:rPr>
          <w:rFonts w:asciiTheme="minorHAnsi" w:hAnsiTheme="minorHAnsi" w:cstheme="minorHAnsi"/>
          <w:b/>
          <w:i/>
          <w:iCs/>
          <w:color w:val="002060"/>
        </w:rPr>
        <w:t>.</w:t>
      </w:r>
    </w:p>
    <w:p w:rsidR="007B66E6" w:rsidRPr="005773F0" w:rsidRDefault="007B66E6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Allow staff time to look at the painting</w:t>
      </w:r>
      <w:r w:rsidR="005773F0">
        <w:rPr>
          <w:rFonts w:asciiTheme="minorHAnsi" w:hAnsiTheme="minorHAnsi" w:cstheme="minorHAnsi"/>
          <w:b/>
          <w:i/>
          <w:iCs/>
          <w:color w:val="002060"/>
        </w:rPr>
        <w:t>.</w:t>
      </w:r>
    </w:p>
    <w:p w:rsidR="007B66E6" w:rsidRPr="005773F0" w:rsidRDefault="007B66E6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</w:p>
    <w:p w:rsidR="006E01AA" w:rsidRPr="005773F0" w:rsidRDefault="007B66E6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Open discussion by asking staff to share their thoughts on what they see.</w:t>
      </w:r>
      <w:r w:rsidR="006E01AA" w:rsidRPr="005773F0">
        <w:rPr>
          <w:rFonts w:asciiTheme="minorHAnsi" w:hAnsiTheme="minorHAnsi" w:cstheme="minorHAnsi"/>
          <w:b/>
          <w:i/>
          <w:iCs/>
          <w:color w:val="002060"/>
        </w:rPr>
        <w:t xml:space="preserve"> One of the most important things to note is the missing door handle on the outside of the door.</w:t>
      </w:r>
    </w:p>
    <w:p w:rsidR="007B66E6" w:rsidRPr="005773F0" w:rsidRDefault="007B66E6" w:rsidP="005773F0">
      <w:pPr>
        <w:jc w:val="both"/>
        <w:rPr>
          <w:rFonts w:asciiTheme="minorHAnsi" w:hAnsiTheme="minorHAnsi" w:cstheme="minorHAnsi"/>
          <w:i/>
          <w:iCs/>
          <w:color w:val="008F00"/>
        </w:rPr>
      </w:pPr>
    </w:p>
    <w:p w:rsidR="007B66E6" w:rsidRPr="005773F0" w:rsidRDefault="007B66E6" w:rsidP="005773F0">
      <w:pPr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 xml:space="preserve">This painting is </w:t>
      </w:r>
      <w:r w:rsidR="001250A8" w:rsidRPr="005773F0">
        <w:rPr>
          <w:rFonts w:asciiTheme="minorHAnsi" w:hAnsiTheme="minorHAnsi" w:cstheme="minorHAnsi"/>
          <w:color w:val="002060"/>
        </w:rPr>
        <w:t>based on</w:t>
      </w:r>
      <w:r w:rsidRPr="005773F0">
        <w:rPr>
          <w:rFonts w:asciiTheme="minorHAnsi" w:hAnsiTheme="minorHAnsi" w:cstheme="minorHAnsi"/>
          <w:color w:val="002060"/>
        </w:rPr>
        <w:t xml:space="preserve"> “The Light of the World” </w:t>
      </w:r>
      <w:r w:rsidR="001250A8" w:rsidRPr="005773F0">
        <w:rPr>
          <w:rFonts w:asciiTheme="minorHAnsi" w:hAnsiTheme="minorHAnsi" w:cstheme="minorHAnsi"/>
          <w:color w:val="002060"/>
        </w:rPr>
        <w:t>which</w:t>
      </w:r>
      <w:r w:rsidRPr="005773F0">
        <w:rPr>
          <w:rFonts w:asciiTheme="minorHAnsi" w:hAnsiTheme="minorHAnsi" w:cstheme="minorHAnsi"/>
          <w:color w:val="002060"/>
        </w:rPr>
        <w:t xml:space="preserve"> </w:t>
      </w:r>
      <w:r w:rsidR="00E7237D" w:rsidRPr="005773F0">
        <w:rPr>
          <w:rFonts w:asciiTheme="minorHAnsi" w:hAnsiTheme="minorHAnsi" w:cstheme="minorHAnsi"/>
          <w:color w:val="002060"/>
        </w:rPr>
        <w:t>was painted in the late nineteenth century by William Holman Hunt.</w:t>
      </w:r>
      <w:r w:rsidR="001250A8" w:rsidRPr="005773F0">
        <w:rPr>
          <w:rFonts w:asciiTheme="minorHAnsi" w:hAnsiTheme="minorHAnsi" w:cstheme="minorHAnsi"/>
          <w:color w:val="002060"/>
        </w:rPr>
        <w:t xml:space="preserve"> </w:t>
      </w:r>
      <w:r w:rsidR="002E2B7B" w:rsidRPr="005773F0">
        <w:rPr>
          <w:rFonts w:asciiTheme="minorHAnsi" w:hAnsiTheme="minorHAnsi" w:cstheme="minorHAnsi"/>
          <w:color w:val="002060"/>
        </w:rPr>
        <w:t>There are many interpretations following in Hunt’s tradition</w:t>
      </w:r>
      <w:r w:rsidR="005773F0">
        <w:rPr>
          <w:rFonts w:asciiTheme="minorHAnsi" w:hAnsiTheme="minorHAnsi" w:cstheme="minorHAnsi"/>
          <w:color w:val="002060"/>
        </w:rPr>
        <w:t>; t</w:t>
      </w:r>
      <w:r w:rsidR="002E2B7B" w:rsidRPr="005773F0">
        <w:rPr>
          <w:rFonts w:asciiTheme="minorHAnsi" w:hAnsiTheme="minorHAnsi" w:cstheme="minorHAnsi"/>
          <w:color w:val="002060"/>
        </w:rPr>
        <w:t>his painting is one of them.</w:t>
      </w:r>
    </w:p>
    <w:p w:rsidR="00E7237D" w:rsidRPr="005773F0" w:rsidRDefault="00E7237D" w:rsidP="005773F0">
      <w:pPr>
        <w:jc w:val="both"/>
        <w:rPr>
          <w:rFonts w:asciiTheme="minorHAnsi" w:hAnsiTheme="minorHAnsi" w:cstheme="minorHAnsi"/>
          <w:i/>
          <w:iCs/>
          <w:color w:val="002060"/>
        </w:rPr>
      </w:pPr>
    </w:p>
    <w:p w:rsidR="008B3625" w:rsidRPr="005773F0" w:rsidRDefault="006A1B39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 xml:space="preserve">Choose one person to read from the bible. </w:t>
      </w:r>
    </w:p>
    <w:p w:rsidR="006A1B39" w:rsidRPr="005773F0" w:rsidRDefault="006A1B39" w:rsidP="005773F0">
      <w:pPr>
        <w:jc w:val="both"/>
        <w:rPr>
          <w:rFonts w:asciiTheme="minorHAnsi" w:hAnsiTheme="minorHAnsi" w:cstheme="minorHAnsi"/>
          <w:b/>
          <w:i/>
          <w:iCs/>
          <w:color w:val="002060"/>
        </w:rPr>
      </w:pPr>
      <w:r w:rsidRPr="005773F0">
        <w:rPr>
          <w:rFonts w:asciiTheme="minorHAnsi" w:hAnsiTheme="minorHAnsi" w:cstheme="minorHAnsi"/>
          <w:b/>
          <w:i/>
          <w:iCs/>
          <w:color w:val="002060"/>
        </w:rPr>
        <w:t>Read the</w:t>
      </w:r>
      <w:r w:rsidR="00E7237D" w:rsidRPr="005773F0">
        <w:rPr>
          <w:rFonts w:asciiTheme="minorHAnsi" w:hAnsiTheme="minorHAnsi" w:cstheme="minorHAnsi"/>
          <w:b/>
          <w:i/>
          <w:iCs/>
          <w:color w:val="002060"/>
        </w:rPr>
        <w:t xml:space="preserve"> short</w:t>
      </w:r>
      <w:r w:rsidRPr="005773F0">
        <w:rPr>
          <w:rFonts w:asciiTheme="minorHAnsi" w:hAnsiTheme="minorHAnsi" w:cstheme="minorHAnsi"/>
          <w:b/>
          <w:i/>
          <w:iCs/>
          <w:color w:val="002060"/>
        </w:rPr>
        <w:t xml:space="preserve"> passage slowly</w:t>
      </w:r>
      <w:r w:rsidR="00E82574" w:rsidRPr="005773F0">
        <w:rPr>
          <w:rFonts w:asciiTheme="minorHAnsi" w:hAnsiTheme="minorHAnsi" w:cstheme="minorHAnsi"/>
          <w:b/>
          <w:i/>
          <w:iCs/>
          <w:color w:val="002060"/>
        </w:rPr>
        <w:t>, allowing time for reflection</w:t>
      </w:r>
      <w:r w:rsidR="00E10CDF" w:rsidRPr="005773F0">
        <w:rPr>
          <w:rFonts w:asciiTheme="minorHAnsi" w:hAnsiTheme="minorHAnsi" w:cstheme="minorHAnsi"/>
          <w:b/>
          <w:i/>
          <w:iCs/>
          <w:color w:val="002060"/>
        </w:rPr>
        <w:t>.</w:t>
      </w:r>
    </w:p>
    <w:p w:rsidR="006A1B39" w:rsidRDefault="006A1B39" w:rsidP="005773F0">
      <w:pPr>
        <w:jc w:val="both"/>
        <w:rPr>
          <w:rFonts w:asciiTheme="minorHAnsi" w:hAnsiTheme="minorHAnsi" w:cstheme="minorHAnsi"/>
          <w:i/>
          <w:iCs/>
          <w:color w:val="008F00"/>
        </w:rPr>
      </w:pPr>
    </w:p>
    <w:p w:rsidR="00E7237D" w:rsidRPr="005773F0" w:rsidRDefault="003551D6" w:rsidP="005773F0">
      <w:pPr>
        <w:jc w:val="both"/>
        <w:rPr>
          <w:rFonts w:asciiTheme="minorHAnsi" w:hAnsiTheme="minorHAnsi" w:cstheme="minorHAnsi"/>
          <w:b/>
          <w:color w:val="002060"/>
        </w:rPr>
      </w:pPr>
      <w:r w:rsidRPr="005773F0">
        <w:rPr>
          <w:rFonts w:asciiTheme="minorHAnsi" w:hAnsiTheme="minorHAnsi" w:cstheme="minorHAnsi"/>
          <w:b/>
          <w:color w:val="002060"/>
        </w:rPr>
        <w:t xml:space="preserve">A reading from </w:t>
      </w:r>
      <w:r w:rsidR="006A1B39" w:rsidRPr="005773F0">
        <w:rPr>
          <w:rFonts w:asciiTheme="minorHAnsi" w:hAnsiTheme="minorHAnsi" w:cstheme="minorHAnsi"/>
          <w:b/>
          <w:color w:val="002060"/>
        </w:rPr>
        <w:t xml:space="preserve">the </w:t>
      </w:r>
      <w:r w:rsidR="00E82574" w:rsidRPr="005773F0">
        <w:rPr>
          <w:rFonts w:asciiTheme="minorHAnsi" w:hAnsiTheme="minorHAnsi" w:cstheme="minorHAnsi"/>
          <w:b/>
          <w:color w:val="002060"/>
        </w:rPr>
        <w:t xml:space="preserve">Book of </w:t>
      </w:r>
      <w:r w:rsidR="00E7237D" w:rsidRPr="005773F0">
        <w:rPr>
          <w:rFonts w:asciiTheme="minorHAnsi" w:hAnsiTheme="minorHAnsi" w:cstheme="minorHAnsi"/>
          <w:b/>
          <w:color w:val="002060"/>
        </w:rPr>
        <w:t>Revelation 3:20</w:t>
      </w:r>
    </w:p>
    <w:p w:rsidR="00F108FD" w:rsidRDefault="00E7237D" w:rsidP="005773F0">
      <w:pPr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Look, I am standing at the door, knocking.</w:t>
      </w:r>
    </w:p>
    <w:p w:rsidR="00E7237D" w:rsidRPr="005773F0" w:rsidRDefault="00E7237D" w:rsidP="005773F0">
      <w:pPr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If one of you hears me calling and opens the door, I will come in to share a meal at that person’s side.</w:t>
      </w:r>
    </w:p>
    <w:p w:rsidR="00E7237D" w:rsidRDefault="00E7237D" w:rsidP="005773F0">
      <w:pPr>
        <w:jc w:val="both"/>
        <w:rPr>
          <w:rFonts w:asciiTheme="minorHAnsi" w:hAnsiTheme="minorHAnsi" w:cstheme="minorHAnsi"/>
          <w:color w:val="002060"/>
        </w:rPr>
      </w:pPr>
    </w:p>
    <w:p w:rsidR="00E7237D" w:rsidRPr="005773F0" w:rsidRDefault="00E7237D" w:rsidP="005773F0">
      <w:pPr>
        <w:jc w:val="both"/>
        <w:rPr>
          <w:rFonts w:asciiTheme="minorHAnsi" w:hAnsiTheme="minorHAnsi" w:cstheme="minorHAnsi"/>
          <w:b/>
          <w:color w:val="002060"/>
        </w:rPr>
      </w:pPr>
      <w:r w:rsidRPr="005773F0">
        <w:rPr>
          <w:rFonts w:asciiTheme="minorHAnsi" w:hAnsiTheme="minorHAnsi" w:cstheme="minorHAnsi"/>
          <w:b/>
          <w:color w:val="002060"/>
        </w:rPr>
        <w:t>What does this passage say to you today?</w:t>
      </w:r>
    </w:p>
    <w:p w:rsidR="002E2B7B" w:rsidRPr="005773F0" w:rsidRDefault="002E2B7B" w:rsidP="005773F0">
      <w:pPr>
        <w:jc w:val="both"/>
        <w:rPr>
          <w:rFonts w:asciiTheme="minorHAnsi" w:hAnsiTheme="minorHAnsi" w:cstheme="minorHAnsi"/>
          <w:color w:val="002060"/>
        </w:rPr>
      </w:pPr>
    </w:p>
    <w:p w:rsidR="006E01AA" w:rsidRPr="00F108FD" w:rsidRDefault="00E7237D" w:rsidP="00F108FD">
      <w:pPr>
        <w:pStyle w:val="ListParagraph"/>
        <w:numPr>
          <w:ilvl w:val="0"/>
          <w:numId w:val="12"/>
        </w:numPr>
        <w:ind w:left="360"/>
        <w:jc w:val="both"/>
        <w:rPr>
          <w:rFonts w:cstheme="minorHAnsi"/>
          <w:iCs/>
          <w:color w:val="002060"/>
        </w:rPr>
      </w:pPr>
      <w:r w:rsidRPr="00F108FD">
        <w:rPr>
          <w:rFonts w:cstheme="minorHAnsi"/>
          <w:iCs/>
          <w:color w:val="002060"/>
        </w:rPr>
        <w:t xml:space="preserve">Jesus is depicted knocking at a door with no handle on the outside. </w:t>
      </w:r>
      <w:r w:rsidR="006E01AA" w:rsidRPr="00F108FD">
        <w:rPr>
          <w:rFonts w:cstheme="minorHAnsi"/>
          <w:iCs/>
          <w:color w:val="002060"/>
        </w:rPr>
        <w:t>I</w:t>
      </w:r>
      <w:r w:rsidRPr="00F108FD">
        <w:rPr>
          <w:rFonts w:cstheme="minorHAnsi"/>
          <w:iCs/>
          <w:color w:val="002060"/>
        </w:rPr>
        <w:t>t is up to the person on the other side of the door to let Jesus in.</w:t>
      </w:r>
    </w:p>
    <w:p w:rsidR="006E01AA" w:rsidRPr="00F108FD" w:rsidRDefault="006E01AA" w:rsidP="00F108FD">
      <w:pPr>
        <w:tabs>
          <w:tab w:val="left" w:pos="284"/>
        </w:tabs>
        <w:ind w:left="360"/>
        <w:jc w:val="both"/>
        <w:rPr>
          <w:rFonts w:asciiTheme="minorHAnsi" w:hAnsiTheme="minorHAnsi" w:cstheme="minorHAnsi"/>
          <w:iCs/>
          <w:color w:val="002060"/>
        </w:rPr>
      </w:pPr>
      <w:r w:rsidRPr="00F108FD">
        <w:rPr>
          <w:rFonts w:asciiTheme="minorHAnsi" w:hAnsiTheme="minorHAnsi" w:cstheme="minorHAnsi"/>
          <w:iCs/>
          <w:color w:val="002060"/>
        </w:rPr>
        <w:t xml:space="preserve">How often do I hear Jesus knocking? </w:t>
      </w:r>
    </w:p>
    <w:p w:rsidR="00C1043A" w:rsidRPr="00F108FD" w:rsidRDefault="006E01AA" w:rsidP="00F108FD">
      <w:pPr>
        <w:tabs>
          <w:tab w:val="left" w:pos="284"/>
        </w:tabs>
        <w:ind w:left="360"/>
        <w:jc w:val="both"/>
        <w:rPr>
          <w:rFonts w:asciiTheme="minorHAnsi" w:hAnsiTheme="minorHAnsi" w:cstheme="minorHAnsi"/>
          <w:iCs/>
          <w:color w:val="002060"/>
        </w:rPr>
      </w:pPr>
      <w:r w:rsidRPr="00F108FD">
        <w:rPr>
          <w:rFonts w:asciiTheme="minorHAnsi" w:hAnsiTheme="minorHAnsi" w:cstheme="minorHAnsi"/>
          <w:iCs/>
          <w:color w:val="002060"/>
        </w:rPr>
        <w:t>How often do I let him in?</w:t>
      </w:r>
      <w:r w:rsidR="001250A8" w:rsidRPr="00F108FD">
        <w:rPr>
          <w:rFonts w:asciiTheme="minorHAnsi" w:hAnsiTheme="minorHAnsi" w:cstheme="minorHAnsi"/>
          <w:iCs/>
          <w:color w:val="002060"/>
        </w:rPr>
        <w:t xml:space="preserve"> </w:t>
      </w:r>
    </w:p>
    <w:p w:rsidR="00C1043A" w:rsidRPr="00F108FD" w:rsidRDefault="00C1043A" w:rsidP="00F108FD">
      <w:pPr>
        <w:ind w:left="360"/>
        <w:jc w:val="both"/>
        <w:rPr>
          <w:rFonts w:asciiTheme="minorHAnsi" w:hAnsiTheme="minorHAnsi" w:cstheme="minorHAnsi"/>
          <w:iCs/>
          <w:color w:val="002060"/>
        </w:rPr>
      </w:pPr>
    </w:p>
    <w:p w:rsidR="00C1043A" w:rsidRPr="00F108FD" w:rsidRDefault="001250A8" w:rsidP="00F108FD">
      <w:pPr>
        <w:pStyle w:val="ListParagraph"/>
        <w:numPr>
          <w:ilvl w:val="0"/>
          <w:numId w:val="12"/>
        </w:numPr>
        <w:ind w:left="360"/>
        <w:jc w:val="both"/>
        <w:rPr>
          <w:rFonts w:cstheme="minorHAnsi"/>
          <w:iCs/>
          <w:color w:val="002060"/>
        </w:rPr>
      </w:pPr>
      <w:r w:rsidRPr="00F108FD">
        <w:rPr>
          <w:rFonts w:cstheme="minorHAnsi"/>
          <w:iCs/>
          <w:color w:val="002060"/>
        </w:rPr>
        <w:t>Jesus will not force his way in, we must open our hearts to him from within.</w:t>
      </w:r>
      <w:r w:rsidR="00C1043A" w:rsidRPr="00F108FD">
        <w:rPr>
          <w:rFonts w:cstheme="minorHAnsi"/>
          <w:iCs/>
          <w:color w:val="002060"/>
        </w:rPr>
        <w:t xml:space="preserve"> </w:t>
      </w:r>
    </w:p>
    <w:p w:rsidR="00C1043A" w:rsidRPr="00F108FD" w:rsidRDefault="00C1043A" w:rsidP="00F108FD">
      <w:pPr>
        <w:ind w:left="360"/>
        <w:jc w:val="both"/>
        <w:rPr>
          <w:rFonts w:asciiTheme="minorHAnsi" w:hAnsiTheme="minorHAnsi" w:cstheme="minorHAnsi"/>
          <w:iCs/>
          <w:color w:val="002060"/>
        </w:rPr>
      </w:pPr>
    </w:p>
    <w:p w:rsidR="00E7237D" w:rsidRPr="00F108FD" w:rsidRDefault="00C1043A" w:rsidP="00F108FD">
      <w:pPr>
        <w:pStyle w:val="ListParagraph"/>
        <w:numPr>
          <w:ilvl w:val="0"/>
          <w:numId w:val="12"/>
        </w:numPr>
        <w:ind w:left="360"/>
        <w:jc w:val="both"/>
        <w:rPr>
          <w:rFonts w:cstheme="minorHAnsi"/>
          <w:iCs/>
          <w:color w:val="002060"/>
        </w:rPr>
      </w:pPr>
      <w:r w:rsidRPr="00F108FD">
        <w:rPr>
          <w:rFonts w:cstheme="minorHAnsi"/>
          <w:iCs/>
          <w:color w:val="002060"/>
        </w:rPr>
        <w:t>Knock and the door will be opened is our invitation to Jesus.</w:t>
      </w:r>
    </w:p>
    <w:p w:rsidR="001250A8" w:rsidRPr="005773F0" w:rsidRDefault="001250A8" w:rsidP="005773F0">
      <w:pPr>
        <w:jc w:val="both"/>
        <w:rPr>
          <w:rFonts w:asciiTheme="minorHAnsi" w:hAnsiTheme="minorHAnsi" w:cstheme="minorHAnsi"/>
          <w:i/>
          <w:iCs/>
          <w:color w:val="002060"/>
        </w:rPr>
      </w:pPr>
    </w:p>
    <w:p w:rsidR="00F108FD" w:rsidRDefault="00F108FD">
      <w:pPr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</w:pPr>
      <w:r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  <w:br w:type="page"/>
      </w:r>
    </w:p>
    <w:p w:rsidR="00E10CDF" w:rsidRPr="00F108FD" w:rsidRDefault="00F108FD" w:rsidP="005773F0">
      <w:pPr>
        <w:jc w:val="both"/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</w:pPr>
      <w:r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  <w:lastRenderedPageBreak/>
        <w:t>Concluding Prayer</w:t>
      </w:r>
    </w:p>
    <w:p w:rsidR="00250C2F" w:rsidRPr="00F108FD" w:rsidRDefault="00250C2F" w:rsidP="005773F0">
      <w:pPr>
        <w:jc w:val="both"/>
        <w:rPr>
          <w:rFonts w:asciiTheme="minorHAnsi" w:hAnsiTheme="minorHAnsi" w:cstheme="minorHAnsi"/>
          <w:i/>
          <w:iCs/>
          <w:color w:val="002060"/>
          <w:sz w:val="16"/>
        </w:rPr>
      </w:pPr>
    </w:p>
    <w:p w:rsidR="00CB7B5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Lord Jesus</w:t>
      </w:r>
    </w:p>
    <w:p w:rsidR="006E01A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I pray that when I hear your knock on the door</w:t>
      </w:r>
    </w:p>
    <w:p w:rsidR="006E01A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I am ready to open my heart to your call.</w:t>
      </w:r>
    </w:p>
    <w:p w:rsidR="006E01A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5773F0">
        <w:rPr>
          <w:rFonts w:asciiTheme="minorHAnsi" w:hAnsiTheme="minorHAnsi" w:cstheme="minorHAnsi"/>
          <w:color w:val="002060"/>
        </w:rPr>
        <w:t>Grant me a listening ear,</w:t>
      </w:r>
    </w:p>
    <w:p w:rsidR="006E01A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proofErr w:type="gramStart"/>
      <w:r w:rsidRPr="005773F0">
        <w:rPr>
          <w:rFonts w:asciiTheme="minorHAnsi" w:hAnsiTheme="minorHAnsi" w:cstheme="minorHAnsi"/>
          <w:color w:val="002060"/>
        </w:rPr>
        <w:t>a</w:t>
      </w:r>
      <w:proofErr w:type="gramEnd"/>
      <w:r w:rsidRPr="005773F0">
        <w:rPr>
          <w:rFonts w:asciiTheme="minorHAnsi" w:hAnsiTheme="minorHAnsi" w:cstheme="minorHAnsi"/>
          <w:color w:val="002060"/>
        </w:rPr>
        <w:t xml:space="preserve"> welcoming smile, </w:t>
      </w:r>
    </w:p>
    <w:p w:rsidR="006E01AA" w:rsidRPr="005773F0" w:rsidRDefault="006E01AA" w:rsidP="00F108F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proofErr w:type="gramStart"/>
      <w:r w:rsidRPr="005773F0">
        <w:rPr>
          <w:rFonts w:asciiTheme="minorHAnsi" w:hAnsiTheme="minorHAnsi" w:cstheme="minorHAnsi"/>
          <w:color w:val="002060"/>
        </w:rPr>
        <w:t>and</w:t>
      </w:r>
      <w:proofErr w:type="gramEnd"/>
      <w:r w:rsidRPr="005773F0">
        <w:rPr>
          <w:rFonts w:asciiTheme="minorHAnsi" w:hAnsiTheme="minorHAnsi" w:cstheme="minorHAnsi"/>
          <w:color w:val="002060"/>
        </w:rPr>
        <w:t xml:space="preserve"> a heart ready to do your will.</w:t>
      </w:r>
    </w:p>
    <w:p w:rsidR="00CB7B5A" w:rsidRPr="00F108FD" w:rsidRDefault="00F108FD" w:rsidP="00F108FD">
      <w:pPr>
        <w:spacing w:line="360" w:lineRule="auto"/>
        <w:jc w:val="both"/>
        <w:rPr>
          <w:rFonts w:asciiTheme="minorHAnsi" w:hAnsiTheme="minorHAnsi" w:cstheme="minorHAnsi"/>
          <w:smallCaps/>
          <w:color w:val="002060"/>
        </w:rPr>
      </w:pPr>
      <w:r w:rsidRPr="00F108FD">
        <w:rPr>
          <w:rFonts w:asciiTheme="minorHAnsi" w:hAnsiTheme="minorHAnsi" w:cstheme="minorHAnsi"/>
          <w:smallCaps/>
          <w:color w:val="002060"/>
        </w:rPr>
        <w:t>Amen</w:t>
      </w:r>
    </w:p>
    <w:p w:rsidR="00F108FD" w:rsidRPr="00F108FD" w:rsidRDefault="00F108FD" w:rsidP="005773F0">
      <w:pPr>
        <w:jc w:val="both"/>
        <w:rPr>
          <w:rFonts w:asciiTheme="minorHAnsi" w:hAnsiTheme="minorHAnsi" w:cstheme="minorHAnsi"/>
          <w:color w:val="002060"/>
          <w:sz w:val="34"/>
        </w:rPr>
      </w:pPr>
    </w:p>
    <w:p w:rsidR="006E01AA" w:rsidRPr="00F108FD" w:rsidRDefault="006E01AA" w:rsidP="005773F0">
      <w:pPr>
        <w:jc w:val="both"/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</w:pPr>
      <w:r w:rsidRPr="00F108FD">
        <w:rPr>
          <w:rFonts w:asciiTheme="minorHAnsi" w:hAnsiTheme="minorHAnsi" w:cstheme="minorHAnsi"/>
          <w:b/>
          <w:iCs/>
          <w:smallCaps/>
          <w:color w:val="002060"/>
          <w:sz w:val="28"/>
          <w:shd w:val="clear" w:color="auto" w:fill="FFFFFF"/>
        </w:rPr>
        <w:t>Suggested Music</w:t>
      </w:r>
    </w:p>
    <w:p w:rsidR="006E01AA" w:rsidRPr="005773F0" w:rsidRDefault="006E01AA" w:rsidP="005773F0">
      <w:pPr>
        <w:jc w:val="both"/>
        <w:rPr>
          <w:rFonts w:asciiTheme="minorHAnsi" w:hAnsiTheme="minorHAnsi" w:cstheme="minorHAnsi"/>
          <w:i/>
          <w:iCs/>
          <w:color w:val="008F00"/>
          <w:shd w:val="clear" w:color="auto" w:fill="FFFFFF"/>
        </w:rPr>
      </w:pPr>
    </w:p>
    <w:p w:rsidR="006E01AA" w:rsidRPr="005773F0" w:rsidRDefault="006E01AA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  <w:r w:rsidRPr="005773F0">
        <w:rPr>
          <w:rFonts w:asciiTheme="minorHAnsi" w:hAnsiTheme="minorHAnsi" w:cstheme="minorHAnsi"/>
          <w:color w:val="002060"/>
          <w:shd w:val="clear" w:color="auto" w:fill="FFFFFF"/>
        </w:rPr>
        <w:t>The Shepherd Song, Bernard Sexton</w:t>
      </w:r>
    </w:p>
    <w:p w:rsidR="006E01AA" w:rsidRPr="005773F0" w:rsidRDefault="006E01AA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</w:p>
    <w:p w:rsidR="006E01AA" w:rsidRPr="005773F0" w:rsidRDefault="006E01AA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  <w:r w:rsidRPr="005773F0">
        <w:rPr>
          <w:rFonts w:asciiTheme="minorHAnsi" w:hAnsiTheme="minorHAnsi" w:cstheme="minorHAnsi"/>
          <w:color w:val="002060"/>
          <w:shd w:val="clear" w:color="auto" w:fill="FFFFFF"/>
        </w:rPr>
        <w:t>Be Thou My Vision</w:t>
      </w:r>
    </w:p>
    <w:p w:rsidR="006E01AA" w:rsidRPr="005773F0" w:rsidRDefault="006E01AA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</w:p>
    <w:p w:rsidR="006E01AA" w:rsidRPr="005773F0" w:rsidRDefault="00F108FD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  <w:r>
        <w:rPr>
          <w:rFonts w:asciiTheme="minorHAnsi" w:hAnsiTheme="minorHAnsi" w:cstheme="minorHAnsi"/>
          <w:color w:val="002060"/>
          <w:shd w:val="clear" w:color="auto" w:fill="FFFFFF"/>
        </w:rPr>
        <w:t>Peace I Leave With Y</w:t>
      </w:r>
      <w:r w:rsidR="006E01AA" w:rsidRPr="005773F0">
        <w:rPr>
          <w:rFonts w:asciiTheme="minorHAnsi" w:hAnsiTheme="minorHAnsi" w:cstheme="minorHAnsi"/>
          <w:color w:val="002060"/>
          <w:shd w:val="clear" w:color="auto" w:fill="FFFFFF"/>
        </w:rPr>
        <w:t>ou</w:t>
      </w:r>
    </w:p>
    <w:p w:rsidR="00AC3D90" w:rsidRPr="005773F0" w:rsidRDefault="00AC3D90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</w:p>
    <w:p w:rsidR="00AC3D90" w:rsidRPr="005773F0" w:rsidRDefault="00F108FD" w:rsidP="005773F0">
      <w:pPr>
        <w:jc w:val="both"/>
        <w:rPr>
          <w:rFonts w:asciiTheme="minorHAnsi" w:hAnsiTheme="minorHAnsi" w:cstheme="minorHAnsi"/>
          <w:color w:val="002060"/>
          <w:shd w:val="clear" w:color="auto" w:fill="FFFFFF"/>
        </w:rPr>
      </w:pPr>
      <w:r>
        <w:rPr>
          <w:rFonts w:asciiTheme="minorHAnsi" w:hAnsiTheme="minorHAnsi" w:cstheme="minorHAnsi"/>
          <w:color w:val="002060"/>
          <w:shd w:val="clear" w:color="auto" w:fill="FFFFFF"/>
        </w:rPr>
        <w:t>Do Not Be A</w:t>
      </w:r>
      <w:r w:rsidR="00AC3D90" w:rsidRPr="005773F0">
        <w:rPr>
          <w:rFonts w:asciiTheme="minorHAnsi" w:hAnsiTheme="minorHAnsi" w:cstheme="minorHAnsi"/>
          <w:color w:val="002060"/>
          <w:shd w:val="clear" w:color="auto" w:fill="FFFFFF"/>
        </w:rPr>
        <w:t>fraid</w:t>
      </w:r>
    </w:p>
    <w:p w:rsidR="006E01AA" w:rsidRPr="005773F0" w:rsidRDefault="006E01AA" w:rsidP="005773F0">
      <w:pPr>
        <w:jc w:val="both"/>
        <w:rPr>
          <w:rFonts w:asciiTheme="minorHAnsi" w:hAnsiTheme="minorHAnsi" w:cstheme="minorHAnsi"/>
          <w:color w:val="002060"/>
        </w:rPr>
      </w:pPr>
    </w:p>
    <w:p w:rsidR="00CB7B5A" w:rsidRPr="00CB7B5A" w:rsidRDefault="00CB7B5A" w:rsidP="00CB7B5A">
      <w:pPr>
        <w:jc w:val="right"/>
        <w:rPr>
          <w:rFonts w:asciiTheme="minorHAnsi" w:hAnsiTheme="minorHAnsi" w:cstheme="minorHAnsi"/>
          <w:i/>
          <w:iCs/>
          <w:color w:val="002060"/>
        </w:rPr>
      </w:pPr>
    </w:p>
    <w:sectPr w:rsidR="00CB7B5A" w:rsidRPr="00CB7B5A" w:rsidSect="00797FE0">
      <w:footerReference w:type="even" r:id="rId10"/>
      <w:footerReference w:type="default" r:id="rId11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AFE" w:rsidRDefault="00BB0AFE" w:rsidP="00797FE0">
      <w:r>
        <w:separator/>
      </w:r>
    </w:p>
  </w:endnote>
  <w:endnote w:type="continuationSeparator" w:id="0">
    <w:p w:rsidR="00BB0AFE" w:rsidRDefault="00BB0AFE" w:rsidP="0079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430513793"/>
      <w:docPartObj>
        <w:docPartGallery w:val="Page Numbers (Bottom of Page)"/>
        <w:docPartUnique/>
      </w:docPartObj>
    </w:sdtPr>
    <w:sdtContent>
      <w:p w:rsidR="00797FE0" w:rsidRDefault="00BA1001" w:rsidP="008F63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97FE0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97FE0" w:rsidRDefault="00797FE0" w:rsidP="00797F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  <w:sz w:val="20"/>
        <w:szCs w:val="20"/>
      </w:rPr>
      <w:id w:val="-1144965303"/>
      <w:docPartObj>
        <w:docPartGallery w:val="Page Numbers (Bottom of Page)"/>
        <w:docPartUnique/>
      </w:docPartObj>
    </w:sdtPr>
    <w:sdtContent>
      <w:p w:rsidR="00797FE0" w:rsidRPr="00797FE0" w:rsidRDefault="00BA1001" w:rsidP="008F6359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F108FD">
          <w:rPr>
            <w:rStyle w:val="PageNumber"/>
            <w:color w:val="002060"/>
          </w:rPr>
          <w:fldChar w:fldCharType="begin"/>
        </w:r>
        <w:r w:rsidR="00797FE0" w:rsidRPr="00F108FD">
          <w:rPr>
            <w:rStyle w:val="PageNumber"/>
            <w:color w:val="002060"/>
          </w:rPr>
          <w:instrText xml:space="preserve"> PAGE </w:instrText>
        </w:r>
        <w:r w:rsidRPr="00F108FD">
          <w:rPr>
            <w:rStyle w:val="PageNumber"/>
            <w:color w:val="002060"/>
          </w:rPr>
          <w:fldChar w:fldCharType="separate"/>
        </w:r>
        <w:r w:rsidR="00134450">
          <w:rPr>
            <w:rStyle w:val="PageNumber"/>
            <w:noProof/>
            <w:color w:val="002060"/>
          </w:rPr>
          <w:t>3</w:t>
        </w:r>
        <w:r w:rsidRPr="00F108FD">
          <w:rPr>
            <w:rStyle w:val="PageNumber"/>
            <w:color w:val="002060"/>
          </w:rPr>
          <w:fldChar w:fldCharType="end"/>
        </w:r>
      </w:p>
    </w:sdtContent>
  </w:sdt>
  <w:p w:rsidR="00797FE0" w:rsidRPr="00F108FD" w:rsidRDefault="00797FE0" w:rsidP="00797FE0">
    <w:pPr>
      <w:pStyle w:val="Footer"/>
      <w:ind w:right="360"/>
      <w:rPr>
        <w:smallCaps/>
        <w:color w:val="002060"/>
      </w:rPr>
    </w:pPr>
    <w:r w:rsidRPr="00F108FD">
      <w:rPr>
        <w:smallCaps/>
        <w:color w:val="002060"/>
      </w:rPr>
      <w:t>Prayer Service/Reflection</w:t>
    </w:r>
    <w:r w:rsidR="008B3625" w:rsidRPr="00F108FD">
      <w:rPr>
        <w:smallCaps/>
        <w:color w:val="002060"/>
      </w:rPr>
      <w:t xml:space="preserve">: </w:t>
    </w:r>
    <w:r w:rsidR="00134450">
      <w:rPr>
        <w:smallCaps/>
        <w:color w:val="002060"/>
      </w:rPr>
      <w:t>Knock and the Door Will B</w:t>
    </w:r>
    <w:r w:rsidR="00F0355A">
      <w:rPr>
        <w:smallCaps/>
        <w:color w:val="002060"/>
      </w:rPr>
      <w:t>e O</w:t>
    </w:r>
    <w:r w:rsidR="00AC3D90" w:rsidRPr="00F108FD">
      <w:rPr>
        <w:smallCaps/>
        <w:color w:val="002060"/>
      </w:rPr>
      <w:t>pened</w:t>
    </w:r>
  </w:p>
  <w:p w:rsidR="00797FE0" w:rsidRDefault="00797F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AFE" w:rsidRDefault="00BB0AFE" w:rsidP="00797FE0">
      <w:r>
        <w:separator/>
      </w:r>
    </w:p>
  </w:footnote>
  <w:footnote w:type="continuationSeparator" w:id="0">
    <w:p w:rsidR="00BB0AFE" w:rsidRDefault="00BB0AFE" w:rsidP="00797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2pt;height:150pt" o:bullet="t">
        <v:imagedata r:id="rId1" o:title="Logo"/>
      </v:shape>
    </w:pict>
  </w:numPicBullet>
  <w:abstractNum w:abstractNumId="0">
    <w:nsid w:val="175F43C5"/>
    <w:multiLevelType w:val="hybridMultilevel"/>
    <w:tmpl w:val="3C700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3040"/>
    <w:multiLevelType w:val="hybridMultilevel"/>
    <w:tmpl w:val="05D0560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C4D1B"/>
    <w:multiLevelType w:val="hybridMultilevel"/>
    <w:tmpl w:val="A168C182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C698E"/>
    <w:multiLevelType w:val="hybridMultilevel"/>
    <w:tmpl w:val="C386A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27F0A"/>
    <w:multiLevelType w:val="multilevel"/>
    <w:tmpl w:val="022247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0D7911"/>
    <w:multiLevelType w:val="hybridMultilevel"/>
    <w:tmpl w:val="319A6E98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6517D"/>
    <w:multiLevelType w:val="hybridMultilevel"/>
    <w:tmpl w:val="AEB26F4C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37B11"/>
    <w:multiLevelType w:val="hybridMultilevel"/>
    <w:tmpl w:val="F88EE80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17416"/>
    <w:multiLevelType w:val="hybridMultilevel"/>
    <w:tmpl w:val="86C00254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94EDE"/>
    <w:multiLevelType w:val="hybridMultilevel"/>
    <w:tmpl w:val="CB60D526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B1D2B"/>
    <w:multiLevelType w:val="hybridMultilevel"/>
    <w:tmpl w:val="D3BC6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B5C9F"/>
    <w:multiLevelType w:val="hybridMultilevel"/>
    <w:tmpl w:val="25D4B008"/>
    <w:lvl w:ilvl="0" w:tplc="87B24CA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836"/>
    <w:rsid w:val="000021B7"/>
    <w:rsid w:val="0000337A"/>
    <w:rsid w:val="00003A6F"/>
    <w:rsid w:val="00014990"/>
    <w:rsid w:val="00040220"/>
    <w:rsid w:val="0004103F"/>
    <w:rsid w:val="0005022A"/>
    <w:rsid w:val="000566C5"/>
    <w:rsid w:val="00085C09"/>
    <w:rsid w:val="000A6580"/>
    <w:rsid w:val="000B361A"/>
    <w:rsid w:val="00101CBF"/>
    <w:rsid w:val="00120B4B"/>
    <w:rsid w:val="001250A8"/>
    <w:rsid w:val="00134450"/>
    <w:rsid w:val="00135DAE"/>
    <w:rsid w:val="00137EBA"/>
    <w:rsid w:val="001451A4"/>
    <w:rsid w:val="00152D44"/>
    <w:rsid w:val="00194910"/>
    <w:rsid w:val="00194B22"/>
    <w:rsid w:val="00207E95"/>
    <w:rsid w:val="00231617"/>
    <w:rsid w:val="002463E9"/>
    <w:rsid w:val="00250C2F"/>
    <w:rsid w:val="002944BD"/>
    <w:rsid w:val="002D7E91"/>
    <w:rsid w:val="002E2B7B"/>
    <w:rsid w:val="002F28F9"/>
    <w:rsid w:val="00324308"/>
    <w:rsid w:val="00344942"/>
    <w:rsid w:val="003551D6"/>
    <w:rsid w:val="003E0B8D"/>
    <w:rsid w:val="0044421B"/>
    <w:rsid w:val="00492F9B"/>
    <w:rsid w:val="004A3875"/>
    <w:rsid w:val="004A44DF"/>
    <w:rsid w:val="004B1C23"/>
    <w:rsid w:val="004B3178"/>
    <w:rsid w:val="004C4CAD"/>
    <w:rsid w:val="00502F1D"/>
    <w:rsid w:val="005773F0"/>
    <w:rsid w:val="005A4D57"/>
    <w:rsid w:val="005B0E71"/>
    <w:rsid w:val="005D72E4"/>
    <w:rsid w:val="005E2B0A"/>
    <w:rsid w:val="005F5234"/>
    <w:rsid w:val="00654C37"/>
    <w:rsid w:val="00661E8E"/>
    <w:rsid w:val="006A1B39"/>
    <w:rsid w:val="006C04A9"/>
    <w:rsid w:val="006E01AA"/>
    <w:rsid w:val="00720DB0"/>
    <w:rsid w:val="00727F46"/>
    <w:rsid w:val="0074357D"/>
    <w:rsid w:val="0078158B"/>
    <w:rsid w:val="00784768"/>
    <w:rsid w:val="00793914"/>
    <w:rsid w:val="0079582D"/>
    <w:rsid w:val="00797FE0"/>
    <w:rsid w:val="007A5ECD"/>
    <w:rsid w:val="007B1D15"/>
    <w:rsid w:val="007B66E6"/>
    <w:rsid w:val="00802C22"/>
    <w:rsid w:val="008B3625"/>
    <w:rsid w:val="008C4A45"/>
    <w:rsid w:val="008D42C7"/>
    <w:rsid w:val="00900104"/>
    <w:rsid w:val="00952DBD"/>
    <w:rsid w:val="009A60BE"/>
    <w:rsid w:val="009C548C"/>
    <w:rsid w:val="009F356A"/>
    <w:rsid w:val="009F6BE3"/>
    <w:rsid w:val="009F6FD8"/>
    <w:rsid w:val="00A63E03"/>
    <w:rsid w:val="00A9238B"/>
    <w:rsid w:val="00AC163B"/>
    <w:rsid w:val="00AC3D90"/>
    <w:rsid w:val="00AE3B0F"/>
    <w:rsid w:val="00B13132"/>
    <w:rsid w:val="00B14EE3"/>
    <w:rsid w:val="00B17F94"/>
    <w:rsid w:val="00B218DB"/>
    <w:rsid w:val="00B4665E"/>
    <w:rsid w:val="00B734F3"/>
    <w:rsid w:val="00B73DF0"/>
    <w:rsid w:val="00BA1001"/>
    <w:rsid w:val="00BB0AFE"/>
    <w:rsid w:val="00BE25CF"/>
    <w:rsid w:val="00C1043A"/>
    <w:rsid w:val="00C124DF"/>
    <w:rsid w:val="00C15346"/>
    <w:rsid w:val="00C529BC"/>
    <w:rsid w:val="00C860EE"/>
    <w:rsid w:val="00CB08C1"/>
    <w:rsid w:val="00CB7B5A"/>
    <w:rsid w:val="00D11E4E"/>
    <w:rsid w:val="00D46576"/>
    <w:rsid w:val="00DA1EF9"/>
    <w:rsid w:val="00DB5BF8"/>
    <w:rsid w:val="00E006AD"/>
    <w:rsid w:val="00E10CDF"/>
    <w:rsid w:val="00E43DF8"/>
    <w:rsid w:val="00E45C63"/>
    <w:rsid w:val="00E70836"/>
    <w:rsid w:val="00E7237D"/>
    <w:rsid w:val="00E761E2"/>
    <w:rsid w:val="00E82574"/>
    <w:rsid w:val="00E86635"/>
    <w:rsid w:val="00EA5959"/>
    <w:rsid w:val="00EE497D"/>
    <w:rsid w:val="00F0355A"/>
    <w:rsid w:val="00F108FD"/>
    <w:rsid w:val="00F43DCC"/>
    <w:rsid w:val="00F83B23"/>
    <w:rsid w:val="00FD2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2463E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8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654C37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178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178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AC163B"/>
  </w:style>
  <w:style w:type="character" w:customStyle="1" w:styleId="Heading1Char">
    <w:name w:val="Heading 1 Char"/>
    <w:basedOn w:val="DefaultParagraphFont"/>
    <w:link w:val="Heading1"/>
    <w:uiPriority w:val="9"/>
    <w:rsid w:val="002463E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pple-converted-space">
    <w:name w:val="apple-converted-space"/>
    <w:basedOn w:val="DefaultParagraphFont"/>
    <w:rsid w:val="00A9238B"/>
  </w:style>
  <w:style w:type="character" w:styleId="Emphasis">
    <w:name w:val="Emphasis"/>
    <w:basedOn w:val="DefaultParagraphFont"/>
    <w:uiPriority w:val="20"/>
    <w:qFormat/>
    <w:rsid w:val="00802C2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97FE0"/>
  </w:style>
  <w:style w:type="paragraph" w:styleId="Footer">
    <w:name w:val="footer"/>
    <w:basedOn w:val="Normal"/>
    <w:link w:val="FooterChar"/>
    <w:uiPriority w:val="99"/>
    <w:unhideWhenUsed/>
    <w:rsid w:val="00797FE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FE0"/>
  </w:style>
  <w:style w:type="character" w:styleId="PageNumber">
    <w:name w:val="page number"/>
    <w:basedOn w:val="DefaultParagraphFont"/>
    <w:uiPriority w:val="99"/>
    <w:semiHidden/>
    <w:unhideWhenUsed/>
    <w:rsid w:val="00797FE0"/>
  </w:style>
  <w:style w:type="character" w:styleId="Hyperlink">
    <w:name w:val="Hyperlink"/>
    <w:basedOn w:val="DefaultParagraphFont"/>
    <w:uiPriority w:val="99"/>
    <w:unhideWhenUsed/>
    <w:rsid w:val="000149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01CBF"/>
    <w:rPr>
      <w:rFonts w:ascii="Calibri" w:hAnsi="Calibr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8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Doran</dc:creator>
  <cp:lastModifiedBy>Joan</cp:lastModifiedBy>
  <cp:revision>8</cp:revision>
  <cp:lastPrinted>2021-03-07T20:17:00Z</cp:lastPrinted>
  <dcterms:created xsi:type="dcterms:W3CDTF">2021-04-22T09:22:00Z</dcterms:created>
  <dcterms:modified xsi:type="dcterms:W3CDTF">2021-04-26T09:33:00Z</dcterms:modified>
</cp:coreProperties>
</file>